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7" w:rsidRPr="00BE30E7" w:rsidRDefault="00BE30E7" w:rsidP="00BE30E7">
      <w:pPr>
        <w:shd w:val="clear" w:color="auto" w:fill="FFFFFF"/>
        <w:spacing w:before="240" w:after="100" w:afterAutospacing="1"/>
        <w:jc w:val="center"/>
        <w:rPr>
          <w:rFonts w:ascii="Times" w:eastAsia="Times New Roman" w:hAnsi="Times" w:cs="Times New Roman"/>
          <w:b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noProof/>
          <w:color w:val="000000"/>
          <w:sz w:val="27"/>
          <w:szCs w:val="27"/>
        </w:rPr>
        <w:t>1.1.2 HW Solu</w:t>
      </w:r>
      <w:bookmarkStart w:id="0" w:name="_GoBack"/>
      <w:bookmarkEnd w:id="0"/>
      <w:r w:rsidRPr="00BE30E7">
        <w:rPr>
          <w:rFonts w:ascii="Times" w:eastAsia="Times New Roman" w:hAnsi="Times" w:cs="Times New Roman"/>
          <w:b/>
          <w:noProof/>
          <w:color w:val="000000"/>
          <w:sz w:val="27"/>
          <w:szCs w:val="27"/>
        </w:rPr>
        <w:t>tions</w:t>
      </w:r>
    </w:p>
    <w:p w:rsidR="00BE30E7" w:rsidRPr="00BE30E7" w:rsidRDefault="00BE30E7" w:rsidP="00BE30E7">
      <w:pPr>
        <w:numPr>
          <w:ilvl w:val="0"/>
          <w:numId w:val="3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1-15. See below:</w:t>
      </w:r>
    </w:p>
    <w:p w:rsidR="00BE30E7" w:rsidRPr="00BE30E7" w:rsidRDefault="00BE30E7" w:rsidP="00BE30E7">
      <w:pPr>
        <w:numPr>
          <w:ilvl w:val="1"/>
          <w:numId w:val="4"/>
        </w:numPr>
        <w:shd w:val="clear" w:color="auto" w:fill="FFFFFF"/>
        <w:spacing w:before="240" w:after="100" w:afterAutospacing="1"/>
        <w:ind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1757680" cy="1046480"/>
            <wp:effectExtent l="0" t="0" r="0" b="0"/>
            <wp:docPr id="6" name="Picture 6" descr="http://textbooks.cpm.org/images/answers/cc4/chap01/1-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answers/cc4/chap01/1-15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E7" w:rsidRPr="00BE30E7" w:rsidRDefault="00BE30E7" w:rsidP="00BE30E7">
      <w:pPr>
        <w:numPr>
          <w:ilvl w:val="1"/>
          <w:numId w:val="4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42 tiles.  Add 4 tiles to get the next figure</w:t>
      </w:r>
    </w:p>
    <w:p w:rsidR="00BE30E7" w:rsidRPr="00BE30E7" w:rsidRDefault="00BE30E7" w:rsidP="00BE30E7">
      <w:pPr>
        <w:numPr>
          <w:ilvl w:val="0"/>
          <w:numId w:val="4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1-16. See below:</w:t>
      </w:r>
    </w:p>
    <w:p w:rsidR="00BE30E7" w:rsidRPr="00BE30E7" w:rsidRDefault="00BE30E7" w:rsidP="00BE30E7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proofErr w:type="gramEnd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 = 0</w:t>
      </w:r>
    </w:p>
    <w:p w:rsidR="00BE30E7" w:rsidRPr="00BE30E7" w:rsidRDefault="00BE30E7" w:rsidP="00BE30E7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proofErr w:type="gramEnd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 = all real numbers</w:t>
      </w:r>
    </w:p>
    <w:p w:rsidR="00BE30E7" w:rsidRPr="00BE30E7" w:rsidRDefault="00BE30E7" w:rsidP="00BE30E7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proofErr w:type="gramEnd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 = 14</w:t>
      </w:r>
    </w:p>
    <w:p w:rsidR="00BE30E7" w:rsidRPr="00BE30E7" w:rsidRDefault="00BE30E7" w:rsidP="00BE30E7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no</w:t>
      </w:r>
      <w:proofErr w:type="gramEnd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 xml:space="preserve"> solution</w:t>
      </w:r>
    </w:p>
    <w:p w:rsidR="00BE30E7" w:rsidRPr="00BE30E7" w:rsidRDefault="00BE30E7" w:rsidP="00BE30E7">
      <w:pPr>
        <w:numPr>
          <w:ilvl w:val="0"/>
          <w:numId w:val="5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1-17. See below:</w:t>
      </w:r>
    </w:p>
    <w:p w:rsidR="00BE30E7" w:rsidRPr="00BE30E7" w:rsidRDefault="00BE30E7" w:rsidP="00BE30E7">
      <w:pPr>
        <w:numPr>
          <w:ilvl w:val="1"/>
          <w:numId w:val="6"/>
        </w:numPr>
        <w:shd w:val="clear" w:color="auto" w:fill="FFFFFF"/>
        <w:spacing w:before="240" w:after="100" w:afterAutospacing="1"/>
        <w:ind w:left="144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447040" cy="396240"/>
            <wp:effectExtent l="0" t="0" r="10160" b="10160"/>
            <wp:docPr id="7" name="Picture 7" descr="http://textbooks.cpm.org/images/answers/cca/chap01/cca_1-17a_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answers/cca/chap01/cca_1-17a_a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E7" w:rsidRPr="00BE30E7" w:rsidRDefault="00BE30E7" w:rsidP="00BE30E7">
      <w:pPr>
        <w:numPr>
          <w:ilvl w:val="1"/>
          <w:numId w:val="6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467360" cy="396240"/>
            <wp:effectExtent l="0" t="0" r="0" b="10160"/>
            <wp:docPr id="8" name="Picture 8" descr="http://textbooks.cpm.org/images/answers/cca/chap01/cca_1-17b_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answers/cca/chap01/cca_1-17b_a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E7" w:rsidRPr="00BE30E7" w:rsidRDefault="00BE30E7" w:rsidP="00BE30E7">
      <w:pPr>
        <w:numPr>
          <w:ilvl w:val="1"/>
          <w:numId w:val="6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396240" cy="396240"/>
            <wp:effectExtent l="0" t="0" r="10160" b="10160"/>
            <wp:docPr id="9" name="Picture 9" descr="http://textbooks.cpm.org/images/answers/cca/chap01/cca_1-17c_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answers/cca/chap01/cca_1-17c_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E7" w:rsidRPr="00BE30E7" w:rsidRDefault="00BE30E7" w:rsidP="00BE30E7">
      <w:pPr>
        <w:numPr>
          <w:ilvl w:val="1"/>
          <w:numId w:val="6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213360" cy="396240"/>
            <wp:effectExtent l="0" t="0" r="0" b="10160"/>
            <wp:docPr id="10" name="Picture 10" descr="http://textbooks.cpm.org/images/answers/cca/chap01/cca_1-17d_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answers/cca/chap01/cca_1-17d_an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E7" w:rsidRPr="00BE30E7" w:rsidRDefault="00BE30E7" w:rsidP="00BE30E7">
      <w:pPr>
        <w:numPr>
          <w:ilvl w:val="0"/>
          <w:numId w:val="6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1-18. See below:</w:t>
      </w:r>
    </w:p>
    <w:p w:rsidR="00BE30E7" w:rsidRPr="00BE30E7" w:rsidRDefault="00BE30E7" w:rsidP="00BE30E7">
      <w:pPr>
        <w:numPr>
          <w:ilvl w:val="1"/>
          <w:numId w:val="7"/>
        </w:numPr>
        <w:shd w:val="clear" w:color="auto" w:fill="FFFFFF"/>
        <w:spacing w:before="240" w:after="100" w:afterAutospacing="1"/>
        <w:ind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$18</w:t>
      </w:r>
    </w:p>
    <w:p w:rsidR="00BE30E7" w:rsidRPr="00BE30E7" w:rsidRDefault="00BE30E7" w:rsidP="00BE30E7">
      <w:pPr>
        <w:numPr>
          <w:ilvl w:val="1"/>
          <w:numId w:val="7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Yes, it is proportional because 0 gallons cost $0.  Doubling (or tripling) the gallons of gas would double (or triple) the cost. </w:t>
      </w:r>
    </w:p>
    <w:p w:rsidR="00BE30E7" w:rsidRPr="00BE30E7" w:rsidRDefault="00BE30E7" w:rsidP="00BE30E7">
      <w:pPr>
        <w:numPr>
          <w:ilvl w:val="1"/>
          <w:numId w:val="7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8.4 gallons </w:t>
      </w:r>
    </w:p>
    <w:p w:rsidR="00BE30E7" w:rsidRPr="00BE30E7" w:rsidRDefault="00BE30E7" w:rsidP="00BE30E7">
      <w:pPr>
        <w:numPr>
          <w:ilvl w:val="1"/>
          <w:numId w:val="7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Typical response: The line would get steeper. </w:t>
      </w:r>
    </w:p>
    <w:p w:rsidR="00BE30E7" w:rsidRPr="00BE30E7" w:rsidRDefault="00BE30E7" w:rsidP="00BE30E7">
      <w:pPr>
        <w:numPr>
          <w:ilvl w:val="0"/>
          <w:numId w:val="7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1-19. See below:</w:t>
      </w:r>
    </w:p>
    <w:p w:rsidR="00BE30E7" w:rsidRPr="00BE30E7" w:rsidRDefault="00BE30E7" w:rsidP="00BE30E7">
      <w:pPr>
        <w:numPr>
          <w:ilvl w:val="1"/>
          <w:numId w:val="8"/>
        </w:numPr>
        <w:shd w:val="clear" w:color="auto" w:fill="FFFFFF"/>
        <w:spacing w:before="240" w:after="100" w:afterAutospacing="1"/>
        <w:ind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−17</w:t>
      </w:r>
    </w:p>
    <w:p w:rsidR="00BE30E7" w:rsidRPr="00BE30E7" w:rsidRDefault="00BE30E7" w:rsidP="00BE30E7">
      <w:pPr>
        <w:numPr>
          <w:ilvl w:val="1"/>
          <w:numId w:val="8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8</w:t>
      </w:r>
    </w:p>
    <w:p w:rsidR="00BE30E7" w:rsidRPr="00BE30E7" w:rsidRDefault="00BE30E7" w:rsidP="00BE30E7">
      <w:pPr>
        <w:numPr>
          <w:ilvl w:val="1"/>
          <w:numId w:val="8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8</w:t>
      </w:r>
    </w:p>
    <w:p w:rsidR="00BE30E7" w:rsidRPr="00BE30E7" w:rsidRDefault="00BE30E7" w:rsidP="00BE30E7">
      <w:pPr>
        <w:numPr>
          <w:ilvl w:val="1"/>
          <w:numId w:val="8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486</w:t>
      </w:r>
    </w:p>
    <w:p w:rsidR="00BE30E7" w:rsidRPr="00BE30E7" w:rsidRDefault="00BE30E7" w:rsidP="00BE30E7">
      <w:pPr>
        <w:numPr>
          <w:ilvl w:val="0"/>
          <w:numId w:val="9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1-21. See below:</w:t>
      </w:r>
    </w:p>
    <w:p w:rsidR="00BE30E7" w:rsidRPr="00BE30E7" w:rsidRDefault="00BE30E7" w:rsidP="00BE30E7">
      <w:pPr>
        <w:numPr>
          <w:ilvl w:val="1"/>
          <w:numId w:val="10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5</w:t>
      </w:r>
    </w:p>
    <w:p w:rsidR="00BE30E7" w:rsidRPr="00BE30E7" w:rsidRDefault="00BE30E7" w:rsidP="00BE30E7">
      <w:pPr>
        <w:numPr>
          <w:ilvl w:val="1"/>
          <w:numId w:val="10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19</w:t>
      </w:r>
    </w:p>
    <w:p w:rsidR="00BE30E7" w:rsidRPr="00BE30E7" w:rsidRDefault="00BE30E7" w:rsidP="00BE30E7">
      <w:pPr>
        <w:numPr>
          <w:ilvl w:val="1"/>
          <w:numId w:val="10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−76</w:t>
      </w:r>
    </w:p>
    <w:p w:rsidR="00BE30E7" w:rsidRPr="00BE30E7" w:rsidRDefault="00BE30E7" w:rsidP="00BE30E7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1-22. See below:</w:t>
      </w:r>
    </w:p>
    <w:p w:rsidR="00BE30E7" w:rsidRPr="00BE30E7" w:rsidRDefault="00BE30E7" w:rsidP="00BE30E7">
      <w:pPr>
        <w:numPr>
          <w:ilvl w:val="1"/>
          <w:numId w:val="12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The negative number indicates the elevation is below sea level.</w:t>
      </w:r>
    </w:p>
    <w:p w:rsidR="00BE30E7" w:rsidRPr="00BE30E7" w:rsidRDefault="00BE30E7" w:rsidP="00BE30E7">
      <w:pPr>
        <w:numPr>
          <w:ilvl w:val="1"/>
          <w:numId w:val="12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The elevation decreases, that is, becomes more negative. </w:t>
      </w:r>
    </w:p>
    <w:p w:rsidR="00BE30E7" w:rsidRPr="00BE30E7" w:rsidRDefault="00BE30E7" w:rsidP="00BE30E7">
      <w:pPr>
        <w:numPr>
          <w:ilvl w:val="1"/>
          <w:numId w:val="12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–2700 m; 675 m; 0 m</w:t>
      </w:r>
    </w:p>
    <w:p w:rsidR="00BE30E7" w:rsidRPr="00BE30E7" w:rsidRDefault="00BE30E7" w:rsidP="00BE30E7">
      <w:pPr>
        <w:numPr>
          <w:ilvl w:val="1"/>
          <w:numId w:val="12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See graph at right. </w:t>
      </w: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1" descr="http://textbooks.cpm.org/images/answers/cc4/chap01/1-22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http://textbooks.cpm.org/images/answers/cc4/chap01/1-22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OSZw8D7AAAA4QEAABMAAAAAAAAAAAAAAAAAAAAAAFtDb250ZW50X1R5&#10;cGVzXS54bWxQSwECLQAUAAYACAAAACEAI7Jq4dcAAACUAQAACwAAAAAAAAAAAAAAAAAsAQAAX3Jl&#10;bHMvLnJlbHNQSwECLQAUAAYACAAAACEAxTzm/98CAAD9BQAADgAAAAAAAAAAAAAAAAAs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BE30E7" w:rsidRPr="00BE30E7" w:rsidRDefault="00BE30E7" w:rsidP="00BE30E7">
      <w:pPr>
        <w:numPr>
          <w:ilvl w:val="1"/>
          <w:numId w:val="12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Yes, the table and resulting graph go through (0, 0) and doubling (or</w:t>
      </w:r>
    </w:p>
    <w:p w:rsidR="00BE30E7" w:rsidRPr="00BE30E7" w:rsidRDefault="00BE30E7" w:rsidP="00BE30E7">
      <w:pPr>
        <w:shd w:val="clear" w:color="auto" w:fill="FFFFFF"/>
        <w:spacing w:before="240" w:after="100" w:afterAutospacing="1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tripling</w:t>
      </w:r>
      <w:proofErr w:type="gramEnd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) the time doubles (or triples) the elevation. This is a decreasing</w:t>
      </w:r>
    </w:p>
    <w:p w:rsidR="00BE30E7" w:rsidRPr="00BE30E7" w:rsidRDefault="00BE30E7" w:rsidP="00BE30E7">
      <w:pPr>
        <w:shd w:val="clear" w:color="auto" w:fill="FFFFFF"/>
        <w:spacing w:before="240" w:after="100" w:afterAutospacing="1"/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proportional</w:t>
      </w:r>
      <w:proofErr w:type="gramEnd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 xml:space="preserve"> relationship.</w:t>
      </w:r>
    </w:p>
    <w:p w:rsidR="00BE30E7" w:rsidRPr="00BE30E7" w:rsidRDefault="00BE30E7" w:rsidP="00BE30E7">
      <w:pPr>
        <w:numPr>
          <w:ilvl w:val="0"/>
          <w:numId w:val="13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1-23. See below:</w:t>
      </w:r>
    </w:p>
    <w:p w:rsidR="00BE30E7" w:rsidRPr="00BE30E7" w:rsidRDefault="00BE30E7" w:rsidP="00BE30E7">
      <w:pPr>
        <w:numPr>
          <w:ilvl w:val="1"/>
          <w:numId w:val="14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proofErr w:type="gramEnd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 </w:t>
      </w: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= –3</w:t>
      </w:r>
    </w:p>
    <w:p w:rsidR="00BE30E7" w:rsidRPr="00BE30E7" w:rsidRDefault="00BE30E7" w:rsidP="00BE30E7">
      <w:pPr>
        <w:numPr>
          <w:ilvl w:val="1"/>
          <w:numId w:val="14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proofErr w:type="gramEnd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 </w:t>
      </w: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= 5</w:t>
      </w:r>
    </w:p>
    <w:p w:rsidR="00BE30E7" w:rsidRPr="00BE30E7" w:rsidRDefault="00BE30E7" w:rsidP="00BE30E7">
      <w:pPr>
        <w:numPr>
          <w:ilvl w:val="1"/>
          <w:numId w:val="14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BE30E7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proofErr w:type="gramEnd"/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 = </w:t>
      </w: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198120" cy="400050"/>
            <wp:effectExtent l="0" t="0" r="5080" b="6350"/>
            <wp:docPr id="12" name="Picture 12" descr="http://textbooks.cpm.org/images/common/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ommon/2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E7" w:rsidRPr="00BE30E7" w:rsidRDefault="00BE30E7" w:rsidP="00BE30E7">
      <w:pPr>
        <w:numPr>
          <w:ilvl w:val="0"/>
          <w:numId w:val="15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1-24. See below:</w:t>
      </w:r>
    </w:p>
    <w:p w:rsidR="00BE30E7" w:rsidRPr="00BE30E7" w:rsidRDefault="00BE30E7" w:rsidP="00BE30E7">
      <w:pPr>
        <w:numPr>
          <w:ilvl w:val="1"/>
          <w:numId w:val="16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84 and no real solution.</w:t>
      </w:r>
    </w:p>
    <w:p w:rsidR="00BE30E7" w:rsidRPr="00BE30E7" w:rsidRDefault="00BE30E7" w:rsidP="00BE30E7">
      <w:pPr>
        <w:numPr>
          <w:ilvl w:val="1"/>
          <w:numId w:val="16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He cannot get an output of 0 y = x</w:t>
      </w:r>
      <w:r w:rsidRPr="00BE30E7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 + 3. He can get an output of 0 by using an input of 4 in</w:t>
      </w: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br/>
        <w:t>y = </w:t>
      </w: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365760" cy="325120"/>
            <wp:effectExtent l="0" t="0" r="0" b="5080"/>
            <wp:docPr id="13" name="Picture 13" descr="http://textbooks.cpm.org/images/cc4/common/sqr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cc4/common/sqr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0E7">
        <w:rPr>
          <w:rFonts w:ascii="Times" w:eastAsia="Times New Roman" w:hAnsi="Times" w:cs="Times New Roman"/>
          <w:color w:val="000000"/>
          <w:sz w:val="27"/>
          <w:szCs w:val="27"/>
        </w:rPr>
        <w:t>–2.</w:t>
      </w:r>
    </w:p>
    <w:p w:rsidR="00BE30E7" w:rsidRPr="00BE30E7" w:rsidRDefault="00BE30E7" w:rsidP="00BE30E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BE30E7">
        <w:rPr>
          <w:rFonts w:ascii="Times" w:hAnsi="Times" w:cs="Times New Roman"/>
          <w:color w:val="000000"/>
          <w:sz w:val="27"/>
          <w:szCs w:val="27"/>
        </w:rPr>
        <w:t> </w:t>
      </w:r>
    </w:p>
    <w:p w:rsidR="00923040" w:rsidRDefault="00923040"/>
    <w:sectPr w:rsidR="00923040" w:rsidSect="00923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894"/>
    <w:multiLevelType w:val="multilevel"/>
    <w:tmpl w:val="656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BB0"/>
    <w:multiLevelType w:val="multilevel"/>
    <w:tmpl w:val="DF9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D3FD6"/>
    <w:multiLevelType w:val="multilevel"/>
    <w:tmpl w:val="8D1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07B5B"/>
    <w:multiLevelType w:val="multilevel"/>
    <w:tmpl w:val="6D0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E3C03"/>
    <w:multiLevelType w:val="multilevel"/>
    <w:tmpl w:val="10C0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1"/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4"/>
  </w:num>
  <w:num w:numId="12">
    <w:abstractNumId w:val="4"/>
    <w:lvlOverride w:ilvl="1">
      <w:lvl w:ilvl="1">
        <w:numFmt w:val="lowerLetter"/>
        <w:lvlText w:val="%2."/>
        <w:lvlJc w:val="left"/>
      </w:lvl>
    </w:lvlOverride>
  </w:num>
  <w:num w:numId="13">
    <w:abstractNumId w:val="2"/>
  </w:num>
  <w:num w:numId="14">
    <w:abstractNumId w:val="2"/>
    <w:lvlOverride w:ilvl="1">
      <w:lvl w:ilvl="1">
        <w:numFmt w:val="lowerLetter"/>
        <w:lvlText w:val="%2."/>
        <w:lvlJc w:val="left"/>
      </w:lvl>
    </w:lvlOverride>
  </w:num>
  <w:num w:numId="15">
    <w:abstractNumId w:val="3"/>
  </w:num>
  <w:num w:numId="16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7"/>
    <w:rsid w:val="00923040"/>
    <w:rsid w:val="00B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DB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0E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0E7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E30E7"/>
    <w:rPr>
      <w:b/>
      <w:bCs/>
    </w:rPr>
  </w:style>
  <w:style w:type="character" w:styleId="Emphasis">
    <w:name w:val="Emphasis"/>
    <w:basedOn w:val="DefaultParagraphFont"/>
    <w:uiPriority w:val="20"/>
    <w:qFormat/>
    <w:rsid w:val="00BE30E7"/>
    <w:rPr>
      <w:i/>
      <w:iCs/>
    </w:rPr>
  </w:style>
  <w:style w:type="character" w:customStyle="1" w:styleId="apple-converted-space">
    <w:name w:val="apple-converted-space"/>
    <w:basedOn w:val="DefaultParagraphFont"/>
    <w:rsid w:val="00BE30E7"/>
  </w:style>
  <w:style w:type="paragraph" w:styleId="NormalWeb">
    <w:name w:val="Normal (Web)"/>
    <w:basedOn w:val="Normal"/>
    <w:uiPriority w:val="99"/>
    <w:semiHidden/>
    <w:unhideWhenUsed/>
    <w:rsid w:val="00BE30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0E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0E7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E30E7"/>
    <w:rPr>
      <w:b/>
      <w:bCs/>
    </w:rPr>
  </w:style>
  <w:style w:type="character" w:styleId="Emphasis">
    <w:name w:val="Emphasis"/>
    <w:basedOn w:val="DefaultParagraphFont"/>
    <w:uiPriority w:val="20"/>
    <w:qFormat/>
    <w:rsid w:val="00BE30E7"/>
    <w:rPr>
      <w:i/>
      <w:iCs/>
    </w:rPr>
  </w:style>
  <w:style w:type="character" w:customStyle="1" w:styleId="apple-converted-space">
    <w:name w:val="apple-converted-space"/>
    <w:basedOn w:val="DefaultParagraphFont"/>
    <w:rsid w:val="00BE30E7"/>
  </w:style>
  <w:style w:type="paragraph" w:styleId="NormalWeb">
    <w:name w:val="Normal (Web)"/>
    <w:basedOn w:val="Normal"/>
    <w:uiPriority w:val="99"/>
    <w:semiHidden/>
    <w:unhideWhenUsed/>
    <w:rsid w:val="00BE30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Macintosh Word</Application>
  <DocSecurity>0</DocSecurity>
  <Lines>6</Lines>
  <Paragraphs>1</Paragraphs>
  <ScaleCrop>false</ScaleCrop>
  <Company>Alliance College-Ready Public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Chen</dc:creator>
  <cp:keywords/>
  <dc:description/>
  <cp:lastModifiedBy>Sophie Chen</cp:lastModifiedBy>
  <cp:revision>1</cp:revision>
  <dcterms:created xsi:type="dcterms:W3CDTF">2015-08-07T15:33:00Z</dcterms:created>
  <dcterms:modified xsi:type="dcterms:W3CDTF">2015-08-07T15:34:00Z</dcterms:modified>
</cp:coreProperties>
</file>